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1C3CD2" w:rsidRPr="00784AC3" w:rsidRDefault="00252E3F" w:rsidP="00784AC3">
      <w:pPr>
        <w:pStyle w:val="10"/>
        <w:rPr>
          <w:rFonts w:ascii="Arial" w:hAnsi="Arial" w:cs="Arial"/>
          <w:sz w:val="24"/>
          <w:szCs w:val="24"/>
        </w:rPr>
      </w:pPr>
      <w:r w:rsidRPr="00784AC3">
        <w:rPr>
          <w:rFonts w:ascii="Arial" w:hAnsi="Arial" w:cs="Arial"/>
          <w:sz w:val="24"/>
          <w:szCs w:val="24"/>
        </w:rPr>
        <w:t>День России</w:t>
      </w:r>
    </w:p>
    <w:p w14:paraId="7B458116" w14:textId="114127C1" w:rsidR="00252E3F" w:rsidRPr="00784AC3" w:rsidRDefault="00252E3F" w:rsidP="00784AC3">
      <w:pPr>
        <w:jc w:val="both"/>
        <w:rPr>
          <w:rFonts w:ascii="Arial" w:hAnsi="Arial" w:cs="Arial"/>
          <w:szCs w:val="24"/>
        </w:rPr>
      </w:pPr>
      <w:r w:rsidRPr="00784AC3">
        <w:rPr>
          <w:rFonts w:ascii="Arial" w:hAnsi="Arial" w:cs="Arial"/>
          <w:szCs w:val="24"/>
        </w:rPr>
        <w:t>12 июня 1990 года принята Декларация о независимости РСФСР, которая провозгласила о суверенитете Российской Федераций. Именно эта дата стала официальным государственным праздником – Днем России.</w:t>
      </w:r>
    </w:p>
    <w:p w14:paraId="10D96BC9" w14:textId="77777777" w:rsidR="004F14FC" w:rsidRDefault="004F14FC" w:rsidP="00784AC3">
      <w:pPr>
        <w:jc w:val="both"/>
        <w:rPr>
          <w:rFonts w:ascii="Arial" w:hAnsi="Arial" w:cs="Arial"/>
          <w:szCs w:val="24"/>
        </w:rPr>
      </w:pPr>
    </w:p>
    <w:p w14:paraId="7C17B6E9" w14:textId="3E20F164" w:rsidR="00252E3F" w:rsidRPr="00784AC3" w:rsidRDefault="00CE11FF" w:rsidP="00784AC3">
      <w:pPr>
        <w:jc w:val="both"/>
        <w:rPr>
          <w:rFonts w:ascii="Arial" w:hAnsi="Arial" w:cs="Arial"/>
          <w:szCs w:val="24"/>
        </w:rPr>
      </w:pPr>
      <w:r w:rsidRPr="00784AC3">
        <w:rPr>
          <w:rFonts w:ascii="Arial" w:hAnsi="Arial" w:cs="Arial"/>
          <w:szCs w:val="24"/>
        </w:rPr>
        <w:t>Самарская область является неотъемлемой частью Российской Федерации и входит в Приволжский Федеральный округ</w:t>
      </w:r>
      <w:r w:rsidR="008F2ECC">
        <w:rPr>
          <w:rFonts w:ascii="Arial" w:hAnsi="Arial" w:cs="Arial"/>
          <w:szCs w:val="24"/>
        </w:rPr>
        <w:t xml:space="preserve"> (далее – ПФО)</w:t>
      </w:r>
      <w:r w:rsidRPr="00784AC3">
        <w:rPr>
          <w:rFonts w:ascii="Arial" w:hAnsi="Arial" w:cs="Arial"/>
          <w:szCs w:val="24"/>
        </w:rPr>
        <w:t xml:space="preserve">. </w:t>
      </w:r>
      <w:r w:rsidR="0069540C" w:rsidRPr="00784AC3">
        <w:rPr>
          <w:rFonts w:ascii="Arial" w:hAnsi="Arial" w:cs="Arial"/>
          <w:szCs w:val="24"/>
        </w:rPr>
        <w:t>Она</w:t>
      </w:r>
      <w:r w:rsidRPr="00784AC3">
        <w:rPr>
          <w:rFonts w:ascii="Arial" w:hAnsi="Arial" w:cs="Arial"/>
          <w:szCs w:val="24"/>
        </w:rPr>
        <w:t xml:space="preserve"> </w:t>
      </w:r>
      <w:r w:rsidR="0069540C" w:rsidRPr="00784AC3">
        <w:rPr>
          <w:rFonts w:ascii="Arial" w:hAnsi="Arial" w:cs="Arial"/>
          <w:szCs w:val="24"/>
        </w:rPr>
        <w:t>включает в себя</w:t>
      </w:r>
      <w:r w:rsidRPr="00784AC3">
        <w:rPr>
          <w:rFonts w:ascii="Arial" w:hAnsi="Arial" w:cs="Arial"/>
          <w:szCs w:val="24"/>
        </w:rPr>
        <w:t xml:space="preserve"> 10 городских округов и 27 муниципальных районов.</w:t>
      </w:r>
    </w:p>
    <w:p w14:paraId="2EE031D9" w14:textId="77777777" w:rsidR="00CE11FF" w:rsidRPr="00784AC3" w:rsidRDefault="00CE11FF" w:rsidP="00784AC3">
      <w:pPr>
        <w:jc w:val="both"/>
        <w:rPr>
          <w:rFonts w:ascii="Arial" w:hAnsi="Arial" w:cs="Arial"/>
          <w:szCs w:val="24"/>
        </w:rPr>
      </w:pPr>
    </w:p>
    <w:p w14:paraId="131D6CF5" w14:textId="6AE9C067" w:rsidR="00CE11FF" w:rsidRPr="0009241E" w:rsidRDefault="00CE11FF" w:rsidP="00784AC3">
      <w:pPr>
        <w:pStyle w:val="2"/>
      </w:pPr>
      <w:r w:rsidRPr="0009241E">
        <w:t>Население</w:t>
      </w:r>
    </w:p>
    <w:p w14:paraId="04000000" w14:textId="29C4B66B" w:rsidR="001C3CD2" w:rsidRDefault="00CE11FF" w:rsidP="00784AC3">
      <w:pPr>
        <w:jc w:val="both"/>
        <w:rPr>
          <w:rFonts w:ascii="Arial" w:hAnsi="Arial" w:cs="Arial"/>
          <w:szCs w:val="24"/>
        </w:rPr>
      </w:pPr>
      <w:bookmarkStart w:id="0" w:name="_Hlk136849655"/>
      <w:r w:rsidRPr="0009241E">
        <w:rPr>
          <w:rFonts w:ascii="Arial" w:hAnsi="Arial" w:cs="Arial"/>
          <w:szCs w:val="24"/>
        </w:rPr>
        <w:t>К началу 202</w:t>
      </w:r>
      <w:r w:rsidR="004F14FC">
        <w:rPr>
          <w:rFonts w:ascii="Arial" w:hAnsi="Arial" w:cs="Arial"/>
          <w:szCs w:val="24"/>
        </w:rPr>
        <w:t>3</w:t>
      </w:r>
      <w:r w:rsidRPr="0009241E">
        <w:rPr>
          <w:rFonts w:ascii="Arial" w:hAnsi="Arial" w:cs="Arial"/>
          <w:szCs w:val="24"/>
        </w:rPr>
        <w:t xml:space="preserve"> года на территории Самарской области проживало </w:t>
      </w:r>
      <w:r w:rsidR="00C86C93" w:rsidRPr="0009241E">
        <w:rPr>
          <w:rFonts w:ascii="Arial" w:hAnsi="Arial" w:cs="Arial"/>
          <w:szCs w:val="24"/>
        </w:rPr>
        <w:br/>
        <w:t>3,</w:t>
      </w:r>
      <w:r w:rsidR="002D1FD8" w:rsidRPr="0009241E">
        <w:rPr>
          <w:rFonts w:ascii="Arial" w:hAnsi="Arial" w:cs="Arial"/>
          <w:szCs w:val="24"/>
        </w:rPr>
        <w:t>1</w:t>
      </w:r>
      <w:r w:rsidR="004F14FC">
        <w:rPr>
          <w:rFonts w:ascii="Arial" w:hAnsi="Arial" w:cs="Arial"/>
          <w:szCs w:val="24"/>
        </w:rPr>
        <w:t>4</w:t>
      </w:r>
      <w:r w:rsidR="00C86C93" w:rsidRPr="0009241E">
        <w:rPr>
          <w:rFonts w:ascii="Arial" w:hAnsi="Arial" w:cs="Arial"/>
          <w:szCs w:val="24"/>
        </w:rPr>
        <w:t xml:space="preserve"> млн человек</w:t>
      </w:r>
      <w:r w:rsidR="004F14FC">
        <w:rPr>
          <w:rFonts w:ascii="Arial" w:hAnsi="Arial" w:cs="Arial"/>
          <w:szCs w:val="24"/>
        </w:rPr>
        <w:t xml:space="preserve"> (</w:t>
      </w:r>
      <w:r w:rsidR="00AA40A0">
        <w:rPr>
          <w:rFonts w:ascii="Arial" w:hAnsi="Arial" w:cs="Arial"/>
          <w:szCs w:val="24"/>
        </w:rPr>
        <w:t>с учетом итогов ВПН-2020</w:t>
      </w:r>
      <w:r w:rsidR="004F14FC">
        <w:rPr>
          <w:rFonts w:ascii="Arial" w:hAnsi="Arial" w:cs="Arial"/>
          <w:szCs w:val="24"/>
        </w:rPr>
        <w:t>)</w:t>
      </w:r>
      <w:r w:rsidR="00C86C93" w:rsidRPr="0009241E">
        <w:rPr>
          <w:rFonts w:ascii="Arial" w:hAnsi="Arial" w:cs="Arial"/>
          <w:szCs w:val="24"/>
        </w:rPr>
        <w:t xml:space="preserve">. По численности населения регион занимал </w:t>
      </w:r>
      <w:r w:rsidR="00252E3F" w:rsidRPr="0009241E">
        <w:rPr>
          <w:rFonts w:ascii="Arial" w:hAnsi="Arial" w:cs="Arial"/>
          <w:szCs w:val="24"/>
        </w:rPr>
        <w:t>1</w:t>
      </w:r>
      <w:r w:rsidR="004F14FC">
        <w:rPr>
          <w:rFonts w:ascii="Arial" w:hAnsi="Arial" w:cs="Arial"/>
          <w:szCs w:val="24"/>
        </w:rPr>
        <w:t>2</w:t>
      </w:r>
      <w:r w:rsidR="00252E3F" w:rsidRPr="0009241E">
        <w:rPr>
          <w:rFonts w:ascii="Arial" w:hAnsi="Arial" w:cs="Arial"/>
          <w:szCs w:val="24"/>
        </w:rPr>
        <w:t xml:space="preserve">-е место среди всех субъектов страны и </w:t>
      </w:r>
      <w:r w:rsidR="004F14FC">
        <w:rPr>
          <w:rFonts w:ascii="Arial" w:hAnsi="Arial" w:cs="Arial"/>
          <w:szCs w:val="24"/>
        </w:rPr>
        <w:t>3</w:t>
      </w:r>
      <w:r w:rsidR="00252E3F" w:rsidRPr="0009241E">
        <w:rPr>
          <w:rFonts w:ascii="Arial" w:hAnsi="Arial" w:cs="Arial"/>
          <w:szCs w:val="24"/>
        </w:rPr>
        <w:t>-е - среди регионов Приволжского федерального округа.</w:t>
      </w:r>
    </w:p>
    <w:bookmarkEnd w:id="0"/>
    <w:p w14:paraId="242BB7E9" w14:textId="75A0D5C0" w:rsidR="00C86C93" w:rsidRPr="00784AC3" w:rsidRDefault="00C86C93" w:rsidP="00784AC3">
      <w:pPr>
        <w:pStyle w:val="2"/>
      </w:pPr>
      <w:r w:rsidRPr="00784AC3">
        <w:t>Промышленность</w:t>
      </w:r>
      <w:r w:rsidR="00997735" w:rsidRPr="00784AC3">
        <w:t xml:space="preserve"> и предпринимательство</w:t>
      </w:r>
    </w:p>
    <w:p w14:paraId="1329C6B1" w14:textId="152DDB3F" w:rsidR="00997735" w:rsidRPr="00784AC3" w:rsidRDefault="008F2ECC" w:rsidP="003660CF">
      <w:p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началу</w:t>
      </w:r>
      <w:r w:rsidR="00252E3F" w:rsidRPr="00784AC3">
        <w:rPr>
          <w:rFonts w:ascii="Arial" w:hAnsi="Arial" w:cs="Arial"/>
          <w:szCs w:val="24"/>
        </w:rPr>
        <w:t xml:space="preserve"> 202</w:t>
      </w:r>
      <w:r w:rsidR="00445179">
        <w:rPr>
          <w:rFonts w:ascii="Arial" w:hAnsi="Arial" w:cs="Arial"/>
          <w:szCs w:val="24"/>
        </w:rPr>
        <w:t>3</w:t>
      </w:r>
      <w:r w:rsidR="00252E3F" w:rsidRPr="00784AC3">
        <w:rPr>
          <w:rFonts w:ascii="Arial" w:hAnsi="Arial" w:cs="Arial"/>
          <w:szCs w:val="24"/>
        </w:rPr>
        <w:t xml:space="preserve"> года в Самарской области учтено </w:t>
      </w:r>
      <w:r w:rsidR="00445179">
        <w:rPr>
          <w:rFonts w:ascii="Arial" w:hAnsi="Arial" w:cs="Arial"/>
          <w:szCs w:val="24"/>
        </w:rPr>
        <w:t>79</w:t>
      </w:r>
      <w:r w:rsidR="00997735" w:rsidRPr="00784AC3">
        <w:rPr>
          <w:rFonts w:ascii="Arial" w:hAnsi="Arial" w:cs="Arial"/>
          <w:szCs w:val="24"/>
        </w:rPr>
        <w:t>,</w:t>
      </w:r>
      <w:r w:rsidR="00445179">
        <w:rPr>
          <w:rFonts w:ascii="Arial" w:hAnsi="Arial" w:cs="Arial"/>
          <w:szCs w:val="24"/>
        </w:rPr>
        <w:t>1</w:t>
      </w:r>
      <w:r w:rsidR="00252E3F" w:rsidRPr="00784AC3">
        <w:rPr>
          <w:rFonts w:ascii="Arial" w:hAnsi="Arial" w:cs="Arial"/>
          <w:szCs w:val="24"/>
        </w:rPr>
        <w:t xml:space="preserve"> тысяч</w:t>
      </w:r>
      <w:r w:rsidR="00997735" w:rsidRPr="00784AC3">
        <w:rPr>
          <w:rFonts w:ascii="Arial" w:hAnsi="Arial" w:cs="Arial"/>
          <w:szCs w:val="24"/>
        </w:rPr>
        <w:t>и</w:t>
      </w:r>
      <w:r w:rsidR="00252E3F" w:rsidRPr="00784AC3">
        <w:rPr>
          <w:rFonts w:ascii="Arial" w:hAnsi="Arial" w:cs="Arial"/>
          <w:szCs w:val="24"/>
        </w:rPr>
        <w:t xml:space="preserve"> организаций и </w:t>
      </w:r>
      <w:r w:rsidR="00A45034">
        <w:rPr>
          <w:rFonts w:ascii="Arial" w:hAnsi="Arial" w:cs="Arial"/>
          <w:szCs w:val="24"/>
        </w:rPr>
        <w:t>7</w:t>
      </w:r>
      <w:r w:rsidR="00445179">
        <w:rPr>
          <w:rFonts w:ascii="Arial" w:hAnsi="Arial" w:cs="Arial"/>
          <w:szCs w:val="24"/>
        </w:rPr>
        <w:t>4</w:t>
      </w:r>
      <w:r w:rsidR="00997735" w:rsidRPr="00784AC3">
        <w:rPr>
          <w:rFonts w:ascii="Arial" w:hAnsi="Arial" w:cs="Arial"/>
          <w:szCs w:val="24"/>
        </w:rPr>
        <w:t>,</w:t>
      </w:r>
      <w:r w:rsidR="00445179">
        <w:rPr>
          <w:rFonts w:ascii="Arial" w:hAnsi="Arial" w:cs="Arial"/>
          <w:szCs w:val="24"/>
        </w:rPr>
        <w:t>7</w:t>
      </w:r>
      <w:r w:rsidR="00252E3F" w:rsidRPr="00784AC3">
        <w:rPr>
          <w:rFonts w:ascii="Arial" w:hAnsi="Arial" w:cs="Arial"/>
          <w:szCs w:val="24"/>
        </w:rPr>
        <w:t xml:space="preserve"> тысяч</w:t>
      </w:r>
      <w:r w:rsidR="00997735" w:rsidRPr="00784AC3">
        <w:rPr>
          <w:rFonts w:ascii="Arial" w:hAnsi="Arial" w:cs="Arial"/>
          <w:szCs w:val="24"/>
        </w:rPr>
        <w:t>и</w:t>
      </w:r>
      <w:r w:rsidR="00252E3F" w:rsidRPr="00784AC3">
        <w:rPr>
          <w:rFonts w:ascii="Arial" w:hAnsi="Arial" w:cs="Arial"/>
          <w:szCs w:val="24"/>
        </w:rPr>
        <w:t xml:space="preserve"> индивидуальных предпринимателей. </w:t>
      </w:r>
      <w:r w:rsidR="00997735" w:rsidRPr="00784AC3">
        <w:rPr>
          <w:rFonts w:ascii="Arial" w:hAnsi="Arial" w:cs="Arial"/>
          <w:szCs w:val="24"/>
        </w:rPr>
        <w:t xml:space="preserve">Наиболее распространенная сфера деятельности – оптовая и розничная торговля, ремонт автотранспортных средств и мотоциклов. </w:t>
      </w:r>
      <w:r w:rsidR="00CA611C" w:rsidRPr="00784AC3">
        <w:rPr>
          <w:rFonts w:ascii="Arial" w:hAnsi="Arial" w:cs="Arial"/>
          <w:szCs w:val="24"/>
        </w:rPr>
        <w:t>Данным</w:t>
      </w:r>
      <w:r w:rsidR="00997735" w:rsidRPr="00784AC3">
        <w:rPr>
          <w:rFonts w:ascii="Arial" w:hAnsi="Arial" w:cs="Arial"/>
          <w:szCs w:val="24"/>
        </w:rPr>
        <w:t xml:space="preserve"> видом экономической деятельности было занято </w:t>
      </w:r>
      <w:r w:rsidR="00A45034">
        <w:rPr>
          <w:rFonts w:ascii="Arial" w:hAnsi="Arial" w:cs="Arial"/>
          <w:szCs w:val="24"/>
        </w:rPr>
        <w:t>2</w:t>
      </w:r>
      <w:r w:rsidR="00445179">
        <w:rPr>
          <w:rFonts w:ascii="Arial" w:hAnsi="Arial" w:cs="Arial"/>
          <w:szCs w:val="24"/>
        </w:rPr>
        <w:t>8</w:t>
      </w:r>
      <w:r w:rsidR="00997735" w:rsidRPr="00784AC3">
        <w:rPr>
          <w:rFonts w:ascii="Arial" w:hAnsi="Arial" w:cs="Arial"/>
          <w:szCs w:val="24"/>
        </w:rPr>
        <w:t xml:space="preserve">% учтенных организаций и </w:t>
      </w:r>
      <w:r w:rsidR="00A45034">
        <w:rPr>
          <w:rFonts w:ascii="Arial" w:hAnsi="Arial" w:cs="Arial"/>
          <w:szCs w:val="24"/>
        </w:rPr>
        <w:t>40</w:t>
      </w:r>
      <w:r w:rsidR="00997735" w:rsidRPr="00784AC3">
        <w:rPr>
          <w:rFonts w:ascii="Arial" w:hAnsi="Arial" w:cs="Arial"/>
          <w:szCs w:val="24"/>
        </w:rPr>
        <w:t>% индивидуальных предпринимателей.</w:t>
      </w:r>
    </w:p>
    <w:p w14:paraId="157E1874" w14:textId="77777777" w:rsidR="00185C20" w:rsidRPr="00185C20" w:rsidRDefault="00185C20" w:rsidP="00185C20">
      <w:pPr>
        <w:pStyle w:val="doklad"/>
        <w:ind w:firstLine="0"/>
        <w:rPr>
          <w:rFonts w:ascii="Arial" w:hAnsi="Arial" w:cs="Arial"/>
          <w:color w:val="000000"/>
          <w:sz w:val="24"/>
          <w:szCs w:val="24"/>
        </w:rPr>
      </w:pPr>
      <w:r w:rsidRPr="00185C20">
        <w:rPr>
          <w:rFonts w:ascii="Arial" w:hAnsi="Arial" w:cs="Arial"/>
          <w:color w:val="000000"/>
          <w:sz w:val="24"/>
          <w:szCs w:val="24"/>
        </w:rPr>
        <w:t>Объем отгруженных товаров собственного производства, выполненных работ и услуг по чистым видам экономической деятельности в 2022 году составил:</w:t>
      </w:r>
    </w:p>
    <w:p w14:paraId="217CD290" w14:textId="7CD2D9D6" w:rsidR="00185C20" w:rsidRPr="00185C20" w:rsidRDefault="00185C20" w:rsidP="00EC00D0">
      <w:pPr>
        <w:pStyle w:val="doklad"/>
        <w:numPr>
          <w:ilvl w:val="0"/>
          <w:numId w:val="8"/>
        </w:numPr>
        <w:ind w:left="709"/>
        <w:rPr>
          <w:rFonts w:ascii="Arial" w:hAnsi="Arial" w:cs="Arial"/>
          <w:color w:val="000000"/>
          <w:sz w:val="24"/>
          <w:szCs w:val="24"/>
        </w:rPr>
      </w:pPr>
      <w:r w:rsidRPr="00185C20">
        <w:rPr>
          <w:rFonts w:ascii="Arial" w:hAnsi="Arial" w:cs="Arial"/>
          <w:color w:val="000000"/>
          <w:sz w:val="24"/>
          <w:szCs w:val="24"/>
        </w:rPr>
        <w:t>521,6 млрд рублей – добыча полезных ископаемых. По данному показателю Самарская область занимала 13-е место в Российской Федерации (далее – РФ) и 4-е место в ПФО.</w:t>
      </w:r>
    </w:p>
    <w:p w14:paraId="4CA6AF89" w14:textId="0B02707C" w:rsidR="00185C20" w:rsidRPr="00185C20" w:rsidRDefault="00185C20" w:rsidP="00EC00D0">
      <w:pPr>
        <w:pStyle w:val="doklad"/>
        <w:numPr>
          <w:ilvl w:val="0"/>
          <w:numId w:val="8"/>
        </w:numPr>
        <w:ind w:left="709"/>
        <w:rPr>
          <w:rFonts w:ascii="Arial" w:hAnsi="Arial" w:cs="Arial"/>
          <w:color w:val="000000"/>
          <w:sz w:val="24"/>
          <w:szCs w:val="24"/>
        </w:rPr>
      </w:pPr>
      <w:r w:rsidRPr="00185C20">
        <w:rPr>
          <w:rFonts w:ascii="Arial" w:hAnsi="Arial" w:cs="Arial"/>
          <w:color w:val="000000"/>
          <w:sz w:val="24"/>
          <w:szCs w:val="24"/>
        </w:rPr>
        <w:t>1,3 трлн рублей – обрабатывающие производства (14-е место в РФ и 5-е в ПФО);</w:t>
      </w:r>
    </w:p>
    <w:p w14:paraId="31A8F0B7" w14:textId="77A203E9" w:rsidR="00185C20" w:rsidRPr="00185C20" w:rsidRDefault="00185C20" w:rsidP="00EC00D0">
      <w:pPr>
        <w:pStyle w:val="doklad"/>
        <w:numPr>
          <w:ilvl w:val="0"/>
          <w:numId w:val="8"/>
        </w:numPr>
        <w:ind w:left="709"/>
        <w:rPr>
          <w:rFonts w:ascii="Arial" w:hAnsi="Arial" w:cs="Arial"/>
          <w:color w:val="000000"/>
          <w:sz w:val="24"/>
          <w:szCs w:val="24"/>
        </w:rPr>
      </w:pPr>
      <w:r w:rsidRPr="00185C20">
        <w:rPr>
          <w:rFonts w:ascii="Arial" w:hAnsi="Arial" w:cs="Arial"/>
          <w:color w:val="000000"/>
          <w:sz w:val="24"/>
          <w:szCs w:val="24"/>
        </w:rPr>
        <w:t>128,5 млрд рублей - обеспечение электрической энергией, газом и паром; кондиционирование воздуха (14-е место в РФ и 3-е в ПФО);</w:t>
      </w:r>
    </w:p>
    <w:p w14:paraId="39275D12" w14:textId="1D7CEAB2" w:rsidR="00185C20" w:rsidRPr="00185C20" w:rsidRDefault="00185C20" w:rsidP="00EC00D0">
      <w:pPr>
        <w:pStyle w:val="doklad"/>
        <w:numPr>
          <w:ilvl w:val="0"/>
          <w:numId w:val="8"/>
        </w:numPr>
        <w:ind w:left="709"/>
        <w:rPr>
          <w:rFonts w:ascii="Arial" w:hAnsi="Arial" w:cs="Arial"/>
          <w:color w:val="000000"/>
          <w:sz w:val="24"/>
          <w:szCs w:val="24"/>
        </w:rPr>
      </w:pPr>
      <w:r w:rsidRPr="00185C20">
        <w:rPr>
          <w:rFonts w:ascii="Arial" w:hAnsi="Arial" w:cs="Arial"/>
          <w:color w:val="000000"/>
          <w:sz w:val="24"/>
          <w:szCs w:val="24"/>
        </w:rPr>
        <w:t>43,5 млрд рублей - водоснабжение; водоотведение, организация сбора и утилизации отходов, деятельность по ликвидации загрязнений (9-е место в РФ и 3-е в ПФО).</w:t>
      </w:r>
    </w:p>
    <w:p w14:paraId="02D00134" w14:textId="77777777" w:rsidR="00185C20" w:rsidRPr="00784AC3" w:rsidRDefault="00185C20" w:rsidP="00784AC3">
      <w:pPr>
        <w:jc w:val="both"/>
        <w:rPr>
          <w:rFonts w:ascii="Arial" w:hAnsi="Arial" w:cs="Arial"/>
          <w:szCs w:val="24"/>
        </w:rPr>
      </w:pPr>
    </w:p>
    <w:p w14:paraId="7F245BB5" w14:textId="77777777" w:rsidR="006B1F45" w:rsidRPr="00784AC3" w:rsidRDefault="006B1F45" w:rsidP="006B1F45">
      <w:pPr>
        <w:pStyle w:val="2"/>
        <w:rPr>
          <w:rFonts w:ascii="Arial" w:hAnsi="Arial" w:cs="Arial"/>
          <w:sz w:val="24"/>
          <w:szCs w:val="24"/>
        </w:rPr>
      </w:pPr>
      <w:r w:rsidRPr="00784AC3">
        <w:rPr>
          <w:rFonts w:ascii="Arial" w:hAnsi="Arial" w:cs="Arial"/>
          <w:sz w:val="24"/>
          <w:szCs w:val="24"/>
        </w:rPr>
        <w:t>Строительство</w:t>
      </w:r>
    </w:p>
    <w:p w14:paraId="32F8EDC4" w14:textId="77777777" w:rsidR="0086057E" w:rsidRPr="0086057E" w:rsidRDefault="0086057E" w:rsidP="0086057E">
      <w:pPr>
        <w:jc w:val="both"/>
        <w:rPr>
          <w:rFonts w:ascii="Arial" w:hAnsi="Arial" w:cs="Arial"/>
          <w:szCs w:val="24"/>
        </w:rPr>
      </w:pPr>
      <w:r w:rsidRPr="0086057E">
        <w:rPr>
          <w:rFonts w:ascii="Arial" w:hAnsi="Arial" w:cs="Arial"/>
          <w:szCs w:val="24"/>
        </w:rPr>
        <w:t xml:space="preserve">Объем работ, выполненных по виду экономической деятельности «Строительство» за 2022 год, составил 283,3 млрд рублей, что соответствует уровню 2021 года (в сопоставимых ценах). По данному показателю регион занял 12-е место в РФ и 4-е место в ПФО. </w:t>
      </w:r>
    </w:p>
    <w:p w14:paraId="12C63D11" w14:textId="77777777" w:rsidR="0086057E" w:rsidRPr="0086057E" w:rsidRDefault="0086057E" w:rsidP="0086057E">
      <w:pPr>
        <w:jc w:val="both"/>
        <w:rPr>
          <w:rFonts w:ascii="Arial" w:hAnsi="Arial" w:cs="Arial"/>
          <w:szCs w:val="24"/>
        </w:rPr>
      </w:pPr>
    </w:p>
    <w:p w14:paraId="5A2165E1" w14:textId="31DD318C" w:rsidR="0086057E" w:rsidRDefault="0086057E" w:rsidP="0086057E">
      <w:pPr>
        <w:jc w:val="both"/>
        <w:rPr>
          <w:rFonts w:ascii="Calibri" w:hAnsi="Calibri" w:cs="Calibri"/>
          <w:sz w:val="22"/>
          <w:szCs w:val="22"/>
        </w:rPr>
      </w:pPr>
      <w:r w:rsidRPr="0086057E">
        <w:rPr>
          <w:rFonts w:ascii="Arial" w:hAnsi="Arial" w:cs="Arial"/>
          <w:szCs w:val="24"/>
        </w:rPr>
        <w:t>Ввод жилья (с учетом жилых домов на участках для ведения садоводства) за тот же период увеличился на 4,4% и составил 1,9 млн м</w:t>
      </w:r>
      <w:r w:rsidRPr="0086057E">
        <w:rPr>
          <w:rFonts w:ascii="Arial" w:hAnsi="Arial" w:cs="Arial"/>
          <w:szCs w:val="24"/>
          <w:vertAlign w:val="superscript"/>
        </w:rPr>
        <w:t>2</w:t>
      </w:r>
      <w:r w:rsidRPr="0086057E">
        <w:rPr>
          <w:rFonts w:ascii="Arial" w:hAnsi="Arial" w:cs="Arial"/>
          <w:szCs w:val="24"/>
        </w:rPr>
        <w:t xml:space="preserve"> общей площади жилых помещений (15-е</w:t>
      </w:r>
      <w:r>
        <w:rPr>
          <w:rFonts w:ascii="Arial" w:hAnsi="Arial" w:cs="Arial"/>
          <w:sz w:val="32"/>
          <w:szCs w:val="32"/>
        </w:rPr>
        <w:t xml:space="preserve"> </w:t>
      </w:r>
      <w:r w:rsidRPr="0086057E">
        <w:rPr>
          <w:rFonts w:ascii="Arial" w:hAnsi="Arial" w:cs="Arial"/>
          <w:szCs w:val="24"/>
        </w:rPr>
        <w:t>место в РФ и 4-е в ПФО). Из общего объема вв</w:t>
      </w:r>
      <w:r>
        <w:rPr>
          <w:rFonts w:ascii="Arial" w:hAnsi="Arial" w:cs="Arial"/>
          <w:szCs w:val="24"/>
        </w:rPr>
        <w:t>еденного</w:t>
      </w:r>
      <w:r w:rsidRPr="0086057E">
        <w:rPr>
          <w:rFonts w:ascii="Arial" w:hAnsi="Arial" w:cs="Arial"/>
          <w:szCs w:val="24"/>
        </w:rPr>
        <w:t xml:space="preserve"> жилья </w:t>
      </w:r>
      <w:r w:rsidRPr="0086057E">
        <w:rPr>
          <w:rFonts w:ascii="Arial" w:hAnsi="Arial" w:cs="Arial"/>
          <w:szCs w:val="24"/>
        </w:rPr>
        <w:lastRenderedPageBreak/>
        <w:t>на долю индивидуального строительства пришлось 1,2 млн м</w:t>
      </w:r>
      <w:r w:rsidRPr="0086057E">
        <w:rPr>
          <w:rFonts w:ascii="Arial" w:hAnsi="Arial" w:cs="Arial"/>
          <w:szCs w:val="24"/>
          <w:vertAlign w:val="superscript"/>
        </w:rPr>
        <w:t>2</w:t>
      </w:r>
      <w:r w:rsidRPr="0086057E">
        <w:rPr>
          <w:rFonts w:ascii="Arial" w:hAnsi="Arial" w:cs="Arial"/>
          <w:szCs w:val="24"/>
        </w:rPr>
        <w:t xml:space="preserve"> (11-е место в РФ и 4-е в ПФО).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8AB7008" w14:textId="77777777" w:rsidR="005D1D1C" w:rsidRDefault="005D1D1C" w:rsidP="00784AC3">
      <w:pPr>
        <w:jc w:val="both"/>
        <w:rPr>
          <w:rFonts w:ascii="Arial" w:hAnsi="Arial" w:cs="Arial"/>
          <w:szCs w:val="24"/>
        </w:rPr>
      </w:pPr>
    </w:p>
    <w:p w14:paraId="5F540B7D" w14:textId="4908264D" w:rsidR="00495AAE" w:rsidRDefault="00495AAE" w:rsidP="00495AA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Торговля и услуги</w:t>
      </w:r>
    </w:p>
    <w:p w14:paraId="2BF752B8" w14:textId="2A73FAFC" w:rsidR="00C22927" w:rsidRPr="00C22927" w:rsidRDefault="00C22927" w:rsidP="00C22927">
      <w:pPr>
        <w:jc w:val="both"/>
        <w:rPr>
          <w:rFonts w:ascii="Arial" w:hAnsi="Arial" w:cs="Arial"/>
          <w:szCs w:val="24"/>
        </w:rPr>
      </w:pPr>
      <w:r w:rsidRPr="00C22927">
        <w:rPr>
          <w:rFonts w:ascii="Arial" w:hAnsi="Arial" w:cs="Arial"/>
          <w:szCs w:val="24"/>
        </w:rPr>
        <w:t>За 2022 год оборот розничной торговли составил 835,4 млрд рублей (11-е место в РФ и 4-е в ПФО). За тот же период оборот оптовой торговли сложился в размере 1,5 трлн рублей (3-е место в ПФО и 14</w:t>
      </w:r>
      <w:r>
        <w:rPr>
          <w:rFonts w:ascii="Arial" w:hAnsi="Arial" w:cs="Arial"/>
          <w:szCs w:val="24"/>
        </w:rPr>
        <w:t>-е</w:t>
      </w:r>
      <w:r w:rsidRPr="00C22927">
        <w:rPr>
          <w:rFonts w:ascii="Arial" w:hAnsi="Arial" w:cs="Arial"/>
          <w:szCs w:val="24"/>
        </w:rPr>
        <w:t xml:space="preserve"> место в РФ). </w:t>
      </w:r>
    </w:p>
    <w:p w14:paraId="4A2D346F" w14:textId="77777777" w:rsidR="00C22927" w:rsidRPr="00C22927" w:rsidRDefault="00C22927" w:rsidP="00C22927">
      <w:pPr>
        <w:jc w:val="both"/>
        <w:rPr>
          <w:rFonts w:ascii="Arial" w:hAnsi="Arial" w:cs="Arial"/>
          <w:szCs w:val="24"/>
        </w:rPr>
      </w:pPr>
    </w:p>
    <w:p w14:paraId="43416D20" w14:textId="156E1946" w:rsidR="00C22927" w:rsidRPr="00C22927" w:rsidRDefault="00C22927" w:rsidP="00C22927">
      <w:pPr>
        <w:jc w:val="both"/>
        <w:rPr>
          <w:rFonts w:ascii="Arial" w:hAnsi="Arial" w:cs="Arial"/>
          <w:szCs w:val="24"/>
        </w:rPr>
      </w:pPr>
      <w:r w:rsidRPr="00C22927">
        <w:rPr>
          <w:rFonts w:ascii="Arial" w:hAnsi="Arial" w:cs="Arial"/>
          <w:szCs w:val="24"/>
        </w:rPr>
        <w:t>Объем платных услуг, оказанных населению региона в 2022 году, составил 209,7 млрд рублей (15-е место в РФ и 5-е в ПФО). Оборот общественного питания в том же периоде – 37,0 млрд рублей, что соответствовало 2-му месту среди регионов ПФО и 13</w:t>
      </w:r>
      <w:r>
        <w:rPr>
          <w:rFonts w:ascii="Arial" w:hAnsi="Arial" w:cs="Arial"/>
          <w:szCs w:val="24"/>
        </w:rPr>
        <w:t>-му</w:t>
      </w:r>
      <w:r w:rsidRPr="00C22927">
        <w:rPr>
          <w:rFonts w:ascii="Arial" w:hAnsi="Arial" w:cs="Arial"/>
          <w:szCs w:val="24"/>
        </w:rPr>
        <w:t xml:space="preserve"> месту в РФ.</w:t>
      </w:r>
    </w:p>
    <w:p w14:paraId="72250D00" w14:textId="77777777" w:rsidR="00F643EF" w:rsidRDefault="00F643EF" w:rsidP="00F643EF">
      <w:pPr>
        <w:jc w:val="both"/>
        <w:rPr>
          <w:rFonts w:ascii="Arial" w:hAnsi="Arial" w:cs="Arial"/>
          <w:szCs w:val="24"/>
        </w:rPr>
      </w:pPr>
    </w:p>
    <w:p w14:paraId="090AD6D0" w14:textId="77777777" w:rsidR="00F643EF" w:rsidRDefault="00F643EF" w:rsidP="00F643EF">
      <w:pPr>
        <w:jc w:val="both"/>
        <w:rPr>
          <w:rFonts w:ascii="Arial" w:hAnsi="Arial" w:cs="Arial"/>
          <w:szCs w:val="24"/>
        </w:rPr>
      </w:pPr>
    </w:p>
    <w:p w14:paraId="7FDFAEF1" w14:textId="3941A203" w:rsidR="00F643EF" w:rsidRPr="00B84ED6" w:rsidRDefault="00F643EF" w:rsidP="00F643EF">
      <w:pPr>
        <w:jc w:val="both"/>
        <w:rPr>
          <w:rFonts w:ascii="Arial" w:hAnsi="Arial" w:cs="Arial"/>
          <w:i/>
          <w:color w:val="404040" w:themeColor="text1" w:themeTint="BF"/>
          <w:szCs w:val="24"/>
        </w:rPr>
      </w:pPr>
      <w:r w:rsidRPr="00B84ED6">
        <w:rPr>
          <w:rFonts w:ascii="Arial" w:hAnsi="Arial" w:cs="Arial"/>
          <w:i/>
          <w:color w:val="404040" w:themeColor="text1" w:themeTint="BF"/>
          <w:szCs w:val="24"/>
        </w:rPr>
        <w:t>Рейтинги приведены по данным за 202</w:t>
      </w:r>
      <w:r w:rsidR="008C51BB">
        <w:rPr>
          <w:rFonts w:ascii="Arial" w:hAnsi="Arial" w:cs="Arial"/>
          <w:i/>
          <w:color w:val="404040" w:themeColor="text1" w:themeTint="BF"/>
          <w:szCs w:val="24"/>
        </w:rPr>
        <w:t>2</w:t>
      </w:r>
      <w:r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год. Актуальные значения показателей</w:t>
      </w:r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по Самарской области</w:t>
      </w:r>
      <w:r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на текущий год приведены в раздел</w:t>
      </w:r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>ах</w:t>
      </w:r>
      <w:r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</w:t>
      </w:r>
      <w:hyperlink r:id="rId5" w:history="1">
        <w:r w:rsidRPr="00B84ED6">
          <w:rPr>
            <w:rStyle w:val="a3"/>
            <w:rFonts w:ascii="Arial" w:hAnsi="Arial" w:cs="Arial"/>
            <w:i/>
            <w:color w:val="404040" w:themeColor="text1" w:themeTint="BF"/>
            <w:szCs w:val="24"/>
          </w:rPr>
          <w:t>«Статистика»</w:t>
        </w:r>
      </w:hyperlink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и </w:t>
      </w:r>
      <w:hyperlink r:id="rId6" w:history="1">
        <w:r w:rsidR="00B84ED6" w:rsidRPr="00B84ED6">
          <w:rPr>
            <w:rStyle w:val="a3"/>
            <w:rFonts w:ascii="Arial" w:hAnsi="Arial" w:cs="Arial"/>
            <w:i/>
            <w:color w:val="404040" w:themeColor="text1" w:themeTint="BF"/>
            <w:szCs w:val="24"/>
          </w:rPr>
          <w:t>«Официальные публикации Самарастата»</w:t>
        </w:r>
      </w:hyperlink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>.</w:t>
      </w:r>
    </w:p>
    <w:p w14:paraId="54F89409" w14:textId="77777777" w:rsidR="00495AAE" w:rsidRDefault="00495AAE" w:rsidP="00784AC3">
      <w:pPr>
        <w:jc w:val="both"/>
        <w:rPr>
          <w:rFonts w:ascii="Arial" w:hAnsi="Arial" w:cs="Arial"/>
          <w:szCs w:val="24"/>
        </w:rPr>
      </w:pPr>
    </w:p>
    <w:p w14:paraId="7D749521" w14:textId="77777777" w:rsidR="00495AAE" w:rsidRPr="00784AC3" w:rsidRDefault="00495AAE" w:rsidP="00784AC3">
      <w:pPr>
        <w:jc w:val="both"/>
        <w:rPr>
          <w:rFonts w:ascii="Arial" w:hAnsi="Arial" w:cs="Arial"/>
          <w:szCs w:val="24"/>
        </w:rPr>
      </w:pPr>
    </w:p>
    <w:sectPr w:rsidR="00495AAE" w:rsidRPr="00784AC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D66"/>
    <w:multiLevelType w:val="hybridMultilevel"/>
    <w:tmpl w:val="068EF5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55E61"/>
    <w:multiLevelType w:val="hybridMultilevel"/>
    <w:tmpl w:val="6B88B45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61F6336"/>
    <w:multiLevelType w:val="hybridMultilevel"/>
    <w:tmpl w:val="CF3EF2D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A3E053D"/>
    <w:multiLevelType w:val="hybridMultilevel"/>
    <w:tmpl w:val="578AB7D2"/>
    <w:lvl w:ilvl="0" w:tplc="340C2D5A">
      <w:numFmt w:val="bullet"/>
      <w:lvlText w:val="·"/>
      <w:lvlJc w:val="left"/>
      <w:pPr>
        <w:ind w:left="1470" w:hanging="63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404DD3"/>
    <w:multiLevelType w:val="hybridMultilevel"/>
    <w:tmpl w:val="D37CE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A51E83"/>
    <w:multiLevelType w:val="hybridMultilevel"/>
    <w:tmpl w:val="5B5435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627FA4"/>
    <w:multiLevelType w:val="hybridMultilevel"/>
    <w:tmpl w:val="1CFE7E6E"/>
    <w:lvl w:ilvl="0" w:tplc="04190001">
      <w:start w:val="1"/>
      <w:numFmt w:val="bullet"/>
      <w:lvlText w:val=""/>
      <w:lvlJc w:val="left"/>
      <w:pPr>
        <w:ind w:left="1470" w:hanging="63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0CE5907"/>
    <w:multiLevelType w:val="hybridMultilevel"/>
    <w:tmpl w:val="6480E3A0"/>
    <w:lvl w:ilvl="0" w:tplc="340C2D5A">
      <w:numFmt w:val="bullet"/>
      <w:lvlText w:val="·"/>
      <w:lvlJc w:val="left"/>
      <w:pPr>
        <w:ind w:left="1050" w:hanging="63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0544237">
    <w:abstractNumId w:val="2"/>
  </w:num>
  <w:num w:numId="2" w16cid:durableId="1662925843">
    <w:abstractNumId w:val="1"/>
  </w:num>
  <w:num w:numId="3" w16cid:durableId="1306471724">
    <w:abstractNumId w:val="5"/>
  </w:num>
  <w:num w:numId="4" w16cid:durableId="1909612207">
    <w:abstractNumId w:val="4"/>
  </w:num>
  <w:num w:numId="5" w16cid:durableId="820191507">
    <w:abstractNumId w:val="0"/>
  </w:num>
  <w:num w:numId="6" w16cid:durableId="887378993">
    <w:abstractNumId w:val="7"/>
  </w:num>
  <w:num w:numId="7" w16cid:durableId="931356969">
    <w:abstractNumId w:val="3"/>
  </w:num>
  <w:num w:numId="8" w16cid:durableId="485166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CD2"/>
    <w:rsid w:val="0009241E"/>
    <w:rsid w:val="000A68E7"/>
    <w:rsid w:val="000C5D22"/>
    <w:rsid w:val="001277D6"/>
    <w:rsid w:val="001602AA"/>
    <w:rsid w:val="00163102"/>
    <w:rsid w:val="00173281"/>
    <w:rsid w:val="00185C20"/>
    <w:rsid w:val="001C3CD2"/>
    <w:rsid w:val="001E0587"/>
    <w:rsid w:val="00252E3F"/>
    <w:rsid w:val="002578DE"/>
    <w:rsid w:val="0027620F"/>
    <w:rsid w:val="00276B14"/>
    <w:rsid w:val="002A6394"/>
    <w:rsid w:val="002C7A16"/>
    <w:rsid w:val="002D1FD8"/>
    <w:rsid w:val="00310BEC"/>
    <w:rsid w:val="003320A5"/>
    <w:rsid w:val="003660CF"/>
    <w:rsid w:val="00427DB4"/>
    <w:rsid w:val="00445179"/>
    <w:rsid w:val="00447C9E"/>
    <w:rsid w:val="00493199"/>
    <w:rsid w:val="00495AAE"/>
    <w:rsid w:val="004F14FC"/>
    <w:rsid w:val="00585F50"/>
    <w:rsid w:val="005D1D1C"/>
    <w:rsid w:val="005E35BE"/>
    <w:rsid w:val="00606CCE"/>
    <w:rsid w:val="00640D95"/>
    <w:rsid w:val="0069540C"/>
    <w:rsid w:val="006B1F45"/>
    <w:rsid w:val="00740B0C"/>
    <w:rsid w:val="00784AC3"/>
    <w:rsid w:val="007E446D"/>
    <w:rsid w:val="00842878"/>
    <w:rsid w:val="0086057E"/>
    <w:rsid w:val="008A240F"/>
    <w:rsid w:val="008C51BB"/>
    <w:rsid w:val="008F2ECC"/>
    <w:rsid w:val="00902D41"/>
    <w:rsid w:val="00904DEE"/>
    <w:rsid w:val="00932BFD"/>
    <w:rsid w:val="00963A92"/>
    <w:rsid w:val="009806A7"/>
    <w:rsid w:val="009864A2"/>
    <w:rsid w:val="00997735"/>
    <w:rsid w:val="009A2EF7"/>
    <w:rsid w:val="009C5347"/>
    <w:rsid w:val="00A02314"/>
    <w:rsid w:val="00A45034"/>
    <w:rsid w:val="00AA40A0"/>
    <w:rsid w:val="00AB2E41"/>
    <w:rsid w:val="00B11514"/>
    <w:rsid w:val="00B84ED6"/>
    <w:rsid w:val="00C22927"/>
    <w:rsid w:val="00C251BC"/>
    <w:rsid w:val="00C326DF"/>
    <w:rsid w:val="00C70FFB"/>
    <w:rsid w:val="00C80E57"/>
    <w:rsid w:val="00C82C38"/>
    <w:rsid w:val="00C86C93"/>
    <w:rsid w:val="00CA611C"/>
    <w:rsid w:val="00CB7A62"/>
    <w:rsid w:val="00CE11FF"/>
    <w:rsid w:val="00D52C85"/>
    <w:rsid w:val="00D54918"/>
    <w:rsid w:val="00D80CE2"/>
    <w:rsid w:val="00D83663"/>
    <w:rsid w:val="00D94FF7"/>
    <w:rsid w:val="00D9649B"/>
    <w:rsid w:val="00DD1520"/>
    <w:rsid w:val="00DE3ABD"/>
    <w:rsid w:val="00DE4A40"/>
    <w:rsid w:val="00E848DE"/>
    <w:rsid w:val="00EC00D0"/>
    <w:rsid w:val="00EF4CF0"/>
    <w:rsid w:val="00F54268"/>
    <w:rsid w:val="00F643EF"/>
    <w:rsid w:val="00F74884"/>
    <w:rsid w:val="00F7728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40D"/>
  <w15:docId w15:val="{4A3F835A-E46B-4632-BFA8-67B6C6E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84AC3"/>
    <w:pPr>
      <w:spacing w:before="120" w:after="120"/>
      <w:outlineLvl w:val="1"/>
    </w:pPr>
    <w:rPr>
      <w:b/>
      <w:color w:val="0070C0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uiPriority w:val="9"/>
    <w:rsid w:val="00784AC3"/>
    <w:rPr>
      <w:b/>
      <w:color w:val="0070C0"/>
      <w:sz w:val="26"/>
    </w:rPr>
  </w:style>
  <w:style w:type="paragraph" w:styleId="a8">
    <w:name w:val="List Paragraph"/>
    <w:basedOn w:val="a"/>
    <w:uiPriority w:val="34"/>
    <w:qFormat/>
    <w:rsid w:val="00C82C38"/>
    <w:pPr>
      <w:ind w:left="720"/>
      <w:contextualSpacing/>
    </w:pPr>
  </w:style>
  <w:style w:type="paragraph" w:customStyle="1" w:styleId="doklad">
    <w:name w:val="doklad"/>
    <w:basedOn w:val="a"/>
    <w:rsid w:val="00A45034"/>
    <w:pPr>
      <w:spacing w:line="240" w:lineRule="auto"/>
      <w:ind w:firstLine="709"/>
      <w:jc w:val="both"/>
    </w:pPr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folder/34255" TargetMode="External"/><Relationship Id="rId5" Type="http://schemas.openxmlformats.org/officeDocument/2006/relationships/hyperlink" Target="https://samarastat.gks.ru/of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Дудниченко Богдан Владимирович</cp:lastModifiedBy>
  <cp:revision>53</cp:revision>
  <cp:lastPrinted>2023-06-05T06:49:00Z</cp:lastPrinted>
  <dcterms:created xsi:type="dcterms:W3CDTF">2021-06-08T10:48:00Z</dcterms:created>
  <dcterms:modified xsi:type="dcterms:W3CDTF">2023-06-08T05:53:00Z</dcterms:modified>
</cp:coreProperties>
</file>